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58" w:rsidRPr="00C17F6B" w:rsidRDefault="00255858" w:rsidP="002558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r w:rsidRPr="00C17F6B">
        <w:rPr>
          <w:rFonts w:ascii="Times New Roman" w:hAnsi="Times New Roman"/>
          <w:b/>
          <w:sz w:val="24"/>
          <w:szCs w:val="24"/>
          <w:lang w:val="uk-UA"/>
        </w:rPr>
        <w:t>Зразок фрагмента наказу про затвердження графіків змінності</w:t>
      </w:r>
    </w:p>
    <w:bookmarkEnd w:id="0"/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7F6B">
        <w:rPr>
          <w:rFonts w:ascii="Times New Roman" w:hAnsi="Times New Roman"/>
          <w:b/>
          <w:sz w:val="24"/>
          <w:szCs w:val="24"/>
          <w:lang w:val="uk-UA"/>
        </w:rPr>
        <w:t>(вихідна база для розрахункових ситуацій)</w:t>
      </w: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C17F6B">
        <w:rPr>
          <w:rFonts w:ascii="Times New Roman" w:hAnsi="Times New Roman"/>
          <w:sz w:val="24"/>
          <w:szCs w:val="24"/>
          <w:lang w:val="uk-UA"/>
        </w:rPr>
        <w:t xml:space="preserve">Додаток до наказу </w:t>
      </w:r>
    </w:p>
    <w:p w:rsidR="00255858" w:rsidRPr="00C17F6B" w:rsidRDefault="00255858" w:rsidP="00255858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uk-UA"/>
        </w:rPr>
      </w:pPr>
      <w:r w:rsidRPr="00C17F6B">
        <w:rPr>
          <w:rFonts w:ascii="Times New Roman" w:hAnsi="Times New Roman"/>
          <w:sz w:val="24"/>
          <w:szCs w:val="24"/>
          <w:lang w:val="uk-UA"/>
        </w:rPr>
        <w:t>від 25 лютого 2020 року № 12-ОД</w:t>
      </w:r>
    </w:p>
    <w:p w:rsidR="00255858" w:rsidRPr="00C17F6B" w:rsidRDefault="00255858" w:rsidP="002558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7F6B">
        <w:rPr>
          <w:rFonts w:ascii="Times New Roman" w:hAnsi="Times New Roman"/>
          <w:b/>
          <w:sz w:val="24"/>
          <w:szCs w:val="24"/>
          <w:lang w:val="uk-UA"/>
        </w:rPr>
        <w:t xml:space="preserve">Графіки змінності працівників служби охорони, які працюють одним постом, </w:t>
      </w:r>
      <w:proofErr w:type="spellStart"/>
      <w:r w:rsidRPr="00C17F6B">
        <w:rPr>
          <w:rFonts w:ascii="Times New Roman" w:hAnsi="Times New Roman"/>
          <w:b/>
          <w:sz w:val="24"/>
          <w:szCs w:val="24"/>
          <w:lang w:val="uk-UA"/>
        </w:rPr>
        <w:t>на II квар</w:t>
      </w:r>
      <w:proofErr w:type="spellEnd"/>
      <w:r w:rsidRPr="00C17F6B">
        <w:rPr>
          <w:rFonts w:ascii="Times New Roman" w:hAnsi="Times New Roman"/>
          <w:b/>
          <w:sz w:val="24"/>
          <w:szCs w:val="24"/>
          <w:lang w:val="uk-UA"/>
        </w:rPr>
        <w:t>тал 2020 року</w:t>
      </w:r>
    </w:p>
    <w:p w:rsidR="00255858" w:rsidRPr="00C17F6B" w:rsidRDefault="00255858" w:rsidP="002558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17F6B">
        <w:rPr>
          <w:rFonts w:ascii="Times New Roman" w:hAnsi="Times New Roman"/>
          <w:sz w:val="24"/>
          <w:szCs w:val="24"/>
          <w:lang w:val="uk-UA"/>
        </w:rPr>
        <w:t>˂…˃</w:t>
      </w:r>
    </w:p>
    <w:p w:rsidR="00255858" w:rsidRPr="00C17F6B" w:rsidRDefault="00255858" w:rsidP="002558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C17F6B">
        <w:rPr>
          <w:rFonts w:ascii="Times New Roman" w:hAnsi="Times New Roman"/>
          <w:i/>
          <w:sz w:val="24"/>
          <w:szCs w:val="24"/>
          <w:lang w:val="uk-UA"/>
        </w:rPr>
        <w:t>Таблиця 2</w:t>
      </w: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17F6B">
        <w:rPr>
          <w:rFonts w:ascii="Times New Roman" w:hAnsi="Times New Roman"/>
          <w:b/>
          <w:sz w:val="24"/>
          <w:szCs w:val="24"/>
          <w:lang w:val="uk-UA"/>
        </w:rPr>
        <w:t xml:space="preserve">Графіки змінності працівників служби охорони, які працюють одним постом, </w:t>
      </w:r>
      <w:proofErr w:type="spellStart"/>
      <w:r w:rsidRPr="00C17F6B">
        <w:rPr>
          <w:rFonts w:ascii="Times New Roman" w:hAnsi="Times New Roman"/>
          <w:b/>
          <w:sz w:val="24"/>
          <w:szCs w:val="24"/>
          <w:lang w:val="uk-UA"/>
        </w:rPr>
        <w:t>на</w:t>
      </w:r>
      <w:r>
        <w:rPr>
          <w:rFonts w:ascii="Times New Roman" w:hAnsi="Times New Roman"/>
          <w:b/>
          <w:sz w:val="24"/>
          <w:szCs w:val="24"/>
          <w:lang w:val="uk-UA"/>
        </w:rPr>
        <w:t> </w:t>
      </w:r>
      <w:r w:rsidRPr="00C17F6B">
        <w:rPr>
          <w:rFonts w:ascii="Times New Roman" w:hAnsi="Times New Roman"/>
          <w:b/>
          <w:sz w:val="24"/>
          <w:szCs w:val="24"/>
          <w:lang w:val="uk-UA"/>
        </w:rPr>
        <w:t>II</w:t>
      </w:r>
      <w:r>
        <w:rPr>
          <w:rFonts w:ascii="Times New Roman" w:hAnsi="Times New Roman"/>
          <w:b/>
          <w:sz w:val="24"/>
          <w:szCs w:val="24"/>
          <w:lang w:val="uk-UA"/>
        </w:rPr>
        <w:t> </w:t>
      </w:r>
      <w:r w:rsidRPr="00C17F6B">
        <w:rPr>
          <w:rFonts w:ascii="Times New Roman" w:hAnsi="Times New Roman"/>
          <w:b/>
          <w:sz w:val="24"/>
          <w:szCs w:val="24"/>
          <w:lang w:val="uk-UA"/>
        </w:rPr>
        <w:t>квар</w:t>
      </w:r>
      <w:proofErr w:type="spellEnd"/>
      <w:r w:rsidRPr="00C17F6B">
        <w:rPr>
          <w:rFonts w:ascii="Times New Roman" w:hAnsi="Times New Roman"/>
          <w:b/>
          <w:sz w:val="24"/>
          <w:szCs w:val="24"/>
          <w:lang w:val="uk-UA"/>
        </w:rPr>
        <w:t>тал 2020</w:t>
      </w:r>
      <w:r>
        <w:rPr>
          <w:rFonts w:ascii="Times New Roman" w:hAnsi="Times New Roman"/>
          <w:b/>
          <w:sz w:val="24"/>
          <w:szCs w:val="24"/>
          <w:lang w:val="uk-UA"/>
        </w:rPr>
        <w:t> </w:t>
      </w:r>
      <w:r w:rsidRPr="00C17F6B">
        <w:rPr>
          <w:rFonts w:ascii="Times New Roman" w:hAnsi="Times New Roman"/>
          <w:b/>
          <w:sz w:val="24"/>
          <w:szCs w:val="24"/>
          <w:lang w:val="uk-UA"/>
        </w:rPr>
        <w:t>року</w:t>
      </w: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238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891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484"/>
        <w:gridCol w:w="720"/>
        <w:gridCol w:w="720"/>
      </w:tblGrid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0463" w:type="dxa"/>
            <w:gridSpan w:val="33"/>
          </w:tcPr>
          <w:p w:rsidR="00255858" w:rsidRPr="00C17F6B" w:rsidRDefault="00255858" w:rsidP="0003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Квітень (норма тривалості робочого часу 167 год.)</w:t>
            </w:r>
          </w:p>
        </w:tc>
        <w:tc>
          <w:tcPr>
            <w:tcW w:w="1924" w:type="dxa"/>
            <w:gridSpan w:val="3"/>
          </w:tcPr>
          <w:p w:rsidR="00255858" w:rsidRPr="00C17F6B" w:rsidRDefault="00255858" w:rsidP="0003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Час, год. 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27" w:type="dxa"/>
            <w:gridSpan w:val="2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Постові: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відпрацювання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перепрацювання</w:t>
            </w:r>
            <w:proofErr w:type="spellEnd"/>
          </w:p>
        </w:tc>
        <w:tc>
          <w:tcPr>
            <w:tcW w:w="720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недопрацювання</w:t>
            </w:r>
            <w:proofErr w:type="spellEnd"/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Безь</w:t>
            </w:r>
            <w:proofErr w:type="spellEnd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Лось С.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Киян І. С.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Диня В. Г.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2127" w:type="dxa"/>
            <w:gridSpan w:val="2"/>
          </w:tcPr>
          <w:p w:rsidR="00255858" w:rsidRPr="00C17F6B" w:rsidDel="003329C4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Підмінний </w:t>
            </w:r>
          </w:p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 w:firstLine="5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0463" w:type="dxa"/>
            <w:gridSpan w:val="33"/>
          </w:tcPr>
          <w:p w:rsidR="00255858" w:rsidRPr="00C17F6B" w:rsidRDefault="00255858" w:rsidP="00035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Травень (норма тривалості робочого часу</w:t>
            </w:r>
            <w:r w:rsidRPr="00C17F6B" w:rsidDel="000124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151 год.)</w:t>
            </w:r>
          </w:p>
        </w:tc>
        <w:tc>
          <w:tcPr>
            <w:tcW w:w="1924" w:type="dxa"/>
            <w:gridSpan w:val="3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Час, год.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Постові: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484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відпрацювання</w:t>
            </w:r>
          </w:p>
        </w:tc>
        <w:tc>
          <w:tcPr>
            <w:tcW w:w="720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перепрацювання</w:t>
            </w:r>
            <w:proofErr w:type="spellEnd"/>
          </w:p>
        </w:tc>
        <w:tc>
          <w:tcPr>
            <w:tcW w:w="720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недопрацювання</w:t>
            </w:r>
            <w:proofErr w:type="spellEnd"/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Безь</w:t>
            </w:r>
            <w:proofErr w:type="spellEnd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10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Лось С.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10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Киян І. С.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10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Диня В. Г.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10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154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127" w:type="dxa"/>
            <w:gridSpan w:val="2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Підмінний</w:t>
            </w:r>
            <w:r w:rsidRPr="00C17F6B">
              <w:rPr>
                <w:rFonts w:ascii="Times New Roman" w:hAnsi="Times New Roman"/>
                <w:sz w:val="24"/>
                <w:szCs w:val="24"/>
                <w:highlight w:val="green"/>
                <w:lang w:val="uk-UA"/>
              </w:rPr>
              <w:t xml:space="preserve"> 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C17F6B"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0463" w:type="dxa"/>
            <w:gridSpan w:val="33"/>
          </w:tcPr>
          <w:p w:rsidR="00255858" w:rsidRPr="00C17F6B" w:rsidRDefault="00255858" w:rsidP="000355FE">
            <w:pPr>
              <w:tabs>
                <w:tab w:val="center" w:pos="5123"/>
                <w:tab w:val="left" w:pos="71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ab/>
              <w:t>Червень (норма тривалості робочого часу</w:t>
            </w:r>
            <w:r w:rsidRPr="00C17F6B" w:rsidDel="0001248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160 год.)</w:t>
            </w:r>
          </w:p>
        </w:tc>
        <w:tc>
          <w:tcPr>
            <w:tcW w:w="1924" w:type="dxa"/>
            <w:gridSpan w:val="3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Час, год. </w:t>
            </w: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Постові: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відпрацювання</w:t>
            </w:r>
          </w:p>
        </w:tc>
        <w:tc>
          <w:tcPr>
            <w:tcW w:w="720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перепрацювання</w:t>
            </w:r>
            <w:proofErr w:type="spellEnd"/>
          </w:p>
        </w:tc>
        <w:tc>
          <w:tcPr>
            <w:tcW w:w="720" w:type="dxa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недопрацювання</w:t>
            </w:r>
            <w:proofErr w:type="spellEnd"/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Безь</w:t>
            </w:r>
            <w:proofErr w:type="spellEnd"/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Лось С. І.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Киян І. С.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6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91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Диня В. Г.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8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55858" w:rsidRPr="00C17F6B" w:rsidTr="000355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27" w:type="dxa"/>
            <w:gridSpan w:val="2"/>
          </w:tcPr>
          <w:p w:rsidR="00255858" w:rsidRPr="00C17F6B" w:rsidRDefault="00255858" w:rsidP="000355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Підмінний </w:t>
            </w: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268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55858" w:rsidRPr="00C17F6B" w:rsidRDefault="00255858" w:rsidP="000355FE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F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255858" w:rsidRPr="00C17F6B" w:rsidRDefault="00255858" w:rsidP="002558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A0328" w:rsidRDefault="00255858" w:rsidP="00255858">
      <w:r w:rsidRPr="00573FA0">
        <w:rPr>
          <w:rFonts w:ascii="Times New Roman" w:hAnsi="Times New Roman"/>
          <w:b/>
          <w:sz w:val="20"/>
          <w:szCs w:val="20"/>
          <w:lang w:val="uk-UA"/>
        </w:rPr>
        <w:t>Примітка</w:t>
      </w:r>
    </w:p>
    <w:sectPr w:rsidR="001A0328" w:rsidSect="00255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58"/>
    <w:rsid w:val="00124A2E"/>
    <w:rsid w:val="00255858"/>
    <w:rsid w:val="0030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market9</dc:creator>
  <cp:lastModifiedBy>market9</cp:lastModifiedBy>
  <cp:revision>1</cp:revision>
  <dcterms:created xsi:type="dcterms:W3CDTF">2020-07-15T11:52:00Z</dcterms:created>
  <dcterms:modified xsi:type="dcterms:W3CDTF">2020-07-15T11:55:00Z</dcterms:modified>
</cp:coreProperties>
</file>